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E517" w14:textId="77777777" w:rsidR="00C068F7" w:rsidRDefault="00000000">
      <w:pPr>
        <w:spacing w:after="224"/>
        <w:ind w:left="139"/>
      </w:pPr>
      <w:r>
        <w:rPr>
          <w:noProof/>
        </w:rPr>
        <w:drawing>
          <wp:inline distT="0" distB="0" distL="0" distR="0" wp14:anchorId="40AD4429" wp14:editId="521CA4B9">
            <wp:extent cx="1945005" cy="31995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5"/>
                    <a:stretch>
                      <a:fillRect/>
                    </a:stretch>
                  </pic:blipFill>
                  <pic:spPr>
                    <a:xfrm>
                      <a:off x="0" y="0"/>
                      <a:ext cx="1945005" cy="319950"/>
                    </a:xfrm>
                    <a:prstGeom prst="rect">
                      <a:avLst/>
                    </a:prstGeom>
                  </pic:spPr>
                </pic:pic>
              </a:graphicData>
            </a:graphic>
          </wp:inline>
        </w:drawing>
      </w:r>
      <w:r>
        <w:rPr>
          <w:rFonts w:ascii="Times New Roman" w:eastAsia="Times New Roman" w:hAnsi="Times New Roman" w:cs="Times New Roman"/>
          <w:sz w:val="20"/>
        </w:rPr>
        <w:t xml:space="preserve"> </w:t>
      </w:r>
    </w:p>
    <w:p w14:paraId="4D8B7BC5" w14:textId="77777777" w:rsidR="00C068F7" w:rsidRDefault="00000000">
      <w:pPr>
        <w:spacing w:after="195"/>
        <w:ind w:left="139"/>
      </w:pPr>
      <w:r>
        <w:rPr>
          <w:b/>
          <w:sz w:val="24"/>
          <w:u w:val="single" w:color="000000"/>
        </w:rPr>
        <w:t>PRINCETON MD/PhD PRE-ROTATION APPROVAL FORM</w:t>
      </w:r>
      <w:r>
        <w:rPr>
          <w:b/>
          <w:sz w:val="24"/>
        </w:rPr>
        <w:t xml:space="preserve"> </w:t>
      </w:r>
    </w:p>
    <w:p w14:paraId="7B181B4A" w14:textId="77777777" w:rsidR="00C068F7" w:rsidRDefault="00000000">
      <w:pPr>
        <w:spacing w:after="51" w:line="269" w:lineRule="auto"/>
        <w:ind w:left="134" w:right="2" w:hanging="10"/>
      </w:pPr>
      <w:r>
        <w:t>Instructions: Student routes form to PI and then to Princeton co-director. Students rotating in a PNI lab also route form to NEU MD/PhD Program Director. This fully completed and signed form must be submitted by the student to Melissa A. DiMeglio (</w:t>
      </w:r>
      <w:r>
        <w:rPr>
          <w:color w:val="0000FF"/>
          <w:u w:val="single" w:color="0000FF"/>
        </w:rPr>
        <w:t>md20@princeton.edu</w:t>
      </w:r>
      <w:r>
        <w:t xml:space="preserve">; Lewis Thomas Lab, room 119b) at least one month before the rotation start date. </w:t>
      </w:r>
    </w:p>
    <w:p w14:paraId="66DBE735" w14:textId="77777777" w:rsidR="00C068F7" w:rsidRDefault="00000000">
      <w:pPr>
        <w:spacing w:after="0"/>
      </w:pPr>
      <w:r>
        <w:t xml:space="preserve"> </w:t>
      </w:r>
    </w:p>
    <w:p w14:paraId="1D41C9E0" w14:textId="77777777" w:rsidR="00C068F7" w:rsidRDefault="00000000">
      <w:pPr>
        <w:spacing w:after="224" w:line="269" w:lineRule="auto"/>
        <w:ind w:left="134" w:right="2" w:hanging="10"/>
      </w:pPr>
      <w:r>
        <w:t xml:space="preserve">Student name:  </w:t>
      </w:r>
      <w:r>
        <w:rPr>
          <w:noProof/>
        </w:rPr>
        <mc:AlternateContent>
          <mc:Choice Requires="wpg">
            <w:drawing>
              <wp:inline distT="0" distB="0" distL="0" distR="0" wp14:anchorId="2FE82027" wp14:editId="772654ED">
                <wp:extent cx="3409188" cy="9144"/>
                <wp:effectExtent l="0" t="0" r="0" b="0"/>
                <wp:docPr id="1369" name="Group 1369"/>
                <wp:cNvGraphicFramePr/>
                <a:graphic xmlns:a="http://schemas.openxmlformats.org/drawingml/2006/main">
                  <a:graphicData uri="http://schemas.microsoft.com/office/word/2010/wordprocessingGroup">
                    <wpg:wgp>
                      <wpg:cNvGrpSpPr/>
                      <wpg:grpSpPr>
                        <a:xfrm>
                          <a:off x="0" y="0"/>
                          <a:ext cx="3409188" cy="9144"/>
                          <a:chOff x="0" y="0"/>
                          <a:chExt cx="3409188" cy="9144"/>
                        </a:xfrm>
                      </wpg:grpSpPr>
                      <wps:wsp>
                        <wps:cNvPr id="1729" name="Shape 1729"/>
                        <wps:cNvSpPr/>
                        <wps:spPr>
                          <a:xfrm>
                            <a:off x="0" y="0"/>
                            <a:ext cx="3409188" cy="9144"/>
                          </a:xfrm>
                          <a:custGeom>
                            <a:avLst/>
                            <a:gdLst/>
                            <a:ahLst/>
                            <a:cxnLst/>
                            <a:rect l="0" t="0" r="0" b="0"/>
                            <a:pathLst>
                              <a:path w="3409188" h="9144">
                                <a:moveTo>
                                  <a:pt x="0" y="0"/>
                                </a:moveTo>
                                <a:lnTo>
                                  <a:pt x="3409188" y="0"/>
                                </a:lnTo>
                                <a:lnTo>
                                  <a:pt x="34091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9" style="width:268.44pt;height:0.719971pt;mso-position-horizontal-relative:char;mso-position-vertical-relative:line" coordsize="34091,91">
                <v:shape id="Shape 1730" style="position:absolute;width:34091;height:91;left:0;top:0;" coordsize="3409188,9144" path="m0,0l3409188,0l3409188,9144l0,9144l0,0">
                  <v:stroke weight="0pt" endcap="flat" joinstyle="round" on="false" color="#000000" opacity="0"/>
                  <v:fill on="true" color="#000000"/>
                </v:shape>
              </v:group>
            </w:pict>
          </mc:Fallback>
        </mc:AlternateContent>
      </w:r>
      <w:r>
        <w:t xml:space="preserve"> </w:t>
      </w:r>
    </w:p>
    <w:p w14:paraId="7FEA663F" w14:textId="77777777" w:rsidR="00C068F7" w:rsidRDefault="00000000">
      <w:pPr>
        <w:tabs>
          <w:tab w:val="center" w:pos="2909"/>
        </w:tabs>
        <w:spacing w:after="206" w:line="269" w:lineRule="auto"/>
      </w:pPr>
      <w:r>
        <w:t xml:space="preserve">Lab </w:t>
      </w:r>
      <w:proofErr w:type="gramStart"/>
      <w:r>
        <w:t>rotation # (</w:t>
      </w:r>
      <w:proofErr w:type="gramEnd"/>
      <w:r>
        <w:t xml:space="preserve">1, 2, or 3): </w:t>
      </w:r>
      <w:r>
        <w:rPr>
          <w:u w:val="single" w:color="000000"/>
        </w:rPr>
        <w:t xml:space="preserve"> </w:t>
      </w:r>
      <w:r>
        <w:rPr>
          <w:u w:val="single" w:color="000000"/>
        </w:rPr>
        <w:tab/>
      </w:r>
      <w:r>
        <w:t xml:space="preserve"> </w:t>
      </w:r>
    </w:p>
    <w:p w14:paraId="5E6170DA" w14:textId="77777777" w:rsidR="00C068F7" w:rsidRDefault="00000000">
      <w:pPr>
        <w:spacing w:after="228" w:line="269" w:lineRule="auto"/>
        <w:ind w:left="134" w:right="2" w:hanging="10"/>
      </w:pPr>
      <w:r>
        <w:t xml:space="preserve">Princeton rotation dates: </w:t>
      </w:r>
      <w:r>
        <w:rPr>
          <w:rFonts w:ascii="Wingdings" w:eastAsia="Wingdings" w:hAnsi="Wingdings" w:cs="Wingdings"/>
        </w:rPr>
        <w:t></w:t>
      </w:r>
      <w:r>
        <w:rPr>
          <w:rFonts w:ascii="Times New Roman" w:eastAsia="Times New Roman" w:hAnsi="Times New Roman" w:cs="Times New Roman"/>
        </w:rPr>
        <w:t xml:space="preserve"> </w:t>
      </w:r>
      <w:r>
        <w:t>~June 1</w:t>
      </w:r>
      <w:r>
        <w:rPr>
          <w:vertAlign w:val="superscript"/>
        </w:rPr>
        <w:t>st</w:t>
      </w:r>
      <w:r>
        <w:t xml:space="preserve"> - July 15</w:t>
      </w:r>
      <w:r>
        <w:rPr>
          <w:vertAlign w:val="superscript"/>
        </w:rPr>
        <w:t>th</w:t>
      </w:r>
      <w:r>
        <w:t xml:space="preserve"> </w:t>
      </w:r>
    </w:p>
    <w:p w14:paraId="5B333FAC" w14:textId="77777777" w:rsidR="00C068F7" w:rsidRDefault="00000000">
      <w:pPr>
        <w:numPr>
          <w:ilvl w:val="0"/>
          <w:numId w:val="1"/>
        </w:numPr>
        <w:spacing w:after="239" w:line="269" w:lineRule="auto"/>
        <w:ind w:left="2673" w:right="2" w:hanging="247"/>
      </w:pPr>
      <w:r>
        <w:t>~June 20</w:t>
      </w:r>
      <w:r>
        <w:rPr>
          <w:vertAlign w:val="superscript"/>
        </w:rPr>
        <w:t>th</w:t>
      </w:r>
      <w:r>
        <w:t xml:space="preserve"> - July 22</w:t>
      </w:r>
      <w:r>
        <w:rPr>
          <w:vertAlign w:val="superscript"/>
        </w:rPr>
        <w:t>nd</w:t>
      </w:r>
      <w:r>
        <w:t xml:space="preserve"> </w:t>
      </w:r>
    </w:p>
    <w:p w14:paraId="581E9993" w14:textId="77777777" w:rsidR="00C068F7" w:rsidRDefault="00000000">
      <w:pPr>
        <w:numPr>
          <w:ilvl w:val="0"/>
          <w:numId w:val="1"/>
        </w:numPr>
        <w:spacing w:after="244" w:line="269" w:lineRule="auto"/>
        <w:ind w:left="2673" w:right="2" w:hanging="247"/>
      </w:pPr>
      <w:r>
        <w:t>~April 11</w:t>
      </w:r>
      <w:r>
        <w:rPr>
          <w:vertAlign w:val="superscript"/>
        </w:rPr>
        <w:t>th</w:t>
      </w:r>
      <w:r>
        <w:t xml:space="preserve"> - May 13</w:t>
      </w:r>
      <w:r>
        <w:rPr>
          <w:vertAlign w:val="superscript"/>
        </w:rPr>
        <w:t>th</w:t>
      </w:r>
      <w:r>
        <w:t xml:space="preserve"> </w:t>
      </w:r>
    </w:p>
    <w:p w14:paraId="28F6926B" w14:textId="77777777" w:rsidR="00C068F7" w:rsidRDefault="00000000">
      <w:pPr>
        <w:spacing w:after="166" w:line="269" w:lineRule="auto"/>
        <w:ind w:left="134" w:right="2" w:hanging="10"/>
      </w:pPr>
      <w:r>
        <w:t xml:space="preserve">Name and department of the PI in whose laboratory you will rotate: </w:t>
      </w:r>
    </w:p>
    <w:p w14:paraId="165BC992" w14:textId="77777777" w:rsidR="00C068F7" w:rsidRDefault="00000000">
      <w:pPr>
        <w:spacing w:after="0"/>
      </w:pPr>
      <w:r>
        <w:rPr>
          <w:sz w:val="20"/>
        </w:rPr>
        <w:t xml:space="preserve"> </w:t>
      </w:r>
    </w:p>
    <w:p w14:paraId="5A50B071" w14:textId="77777777" w:rsidR="00C068F7" w:rsidRDefault="00000000">
      <w:pPr>
        <w:spacing w:after="332"/>
        <w:ind w:left="139"/>
      </w:pPr>
      <w:r>
        <w:rPr>
          <w:noProof/>
        </w:rPr>
        <mc:AlternateContent>
          <mc:Choice Requires="wpg">
            <w:drawing>
              <wp:inline distT="0" distB="0" distL="0" distR="0" wp14:anchorId="1495035C" wp14:editId="33AE8C42">
                <wp:extent cx="4314457" cy="9106"/>
                <wp:effectExtent l="0" t="0" r="0" b="0"/>
                <wp:docPr id="1361" name="Group 1361"/>
                <wp:cNvGraphicFramePr/>
                <a:graphic xmlns:a="http://schemas.openxmlformats.org/drawingml/2006/main">
                  <a:graphicData uri="http://schemas.microsoft.com/office/word/2010/wordprocessingGroup">
                    <wpg:wgp>
                      <wpg:cNvGrpSpPr/>
                      <wpg:grpSpPr>
                        <a:xfrm>
                          <a:off x="0" y="0"/>
                          <a:ext cx="4314457" cy="9106"/>
                          <a:chOff x="0" y="0"/>
                          <a:chExt cx="4314457" cy="9106"/>
                        </a:xfrm>
                      </wpg:grpSpPr>
                      <wps:wsp>
                        <wps:cNvPr id="6" name="Shape 6"/>
                        <wps:cNvSpPr/>
                        <wps:spPr>
                          <a:xfrm>
                            <a:off x="0" y="0"/>
                            <a:ext cx="4314457" cy="0"/>
                          </a:xfrm>
                          <a:custGeom>
                            <a:avLst/>
                            <a:gdLst/>
                            <a:ahLst/>
                            <a:cxnLst/>
                            <a:rect l="0" t="0" r="0" b="0"/>
                            <a:pathLst>
                              <a:path w="4314457">
                                <a:moveTo>
                                  <a:pt x="0" y="0"/>
                                </a:moveTo>
                                <a:lnTo>
                                  <a:pt x="4314457" y="0"/>
                                </a:lnTo>
                              </a:path>
                            </a:pathLst>
                          </a:custGeom>
                          <a:ln w="91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61" style="width:339.721pt;height:0.717pt;mso-position-horizontal-relative:char;mso-position-vertical-relative:line" coordsize="43144,91">
                <v:shape id="Shape 6" style="position:absolute;width:43144;height:0;left:0;top:0;" coordsize="4314457,0" path="m0,0l4314457,0">
                  <v:stroke weight="0.717pt" endcap="flat" joinstyle="round" on="true" color="#000000"/>
                  <v:fill on="false" color="#000000" opacity="0"/>
                </v:shape>
              </v:group>
            </w:pict>
          </mc:Fallback>
        </mc:AlternateContent>
      </w:r>
    </w:p>
    <w:p w14:paraId="648DC70D" w14:textId="77777777" w:rsidR="00C068F7" w:rsidRDefault="00000000">
      <w:pPr>
        <w:spacing w:after="51" w:line="269" w:lineRule="auto"/>
        <w:ind w:left="134" w:right="2" w:hanging="10"/>
      </w:pPr>
      <w:r>
        <w:t xml:space="preserve">Princeton MD/PhD program home department: </w:t>
      </w:r>
      <w:r>
        <w:rPr>
          <w:rFonts w:ascii="Wingdings" w:eastAsia="Wingdings" w:hAnsi="Wingdings" w:cs="Wingdings"/>
        </w:rPr>
        <w:t></w:t>
      </w:r>
      <w:r>
        <w:rPr>
          <w:rFonts w:ascii="Times New Roman" w:eastAsia="Times New Roman" w:hAnsi="Times New Roman" w:cs="Times New Roman"/>
        </w:rPr>
        <w:t xml:space="preserve"> </w:t>
      </w:r>
      <w:r>
        <w:t xml:space="preserve">MOL </w:t>
      </w:r>
      <w:r>
        <w:rPr>
          <w:rFonts w:ascii="Wingdings" w:eastAsia="Wingdings" w:hAnsi="Wingdings" w:cs="Wingdings"/>
        </w:rPr>
        <w:t></w:t>
      </w:r>
      <w:r>
        <w:rPr>
          <w:rFonts w:ascii="Times New Roman" w:eastAsia="Times New Roman" w:hAnsi="Times New Roman" w:cs="Times New Roman"/>
        </w:rPr>
        <w:t xml:space="preserve"> </w:t>
      </w:r>
      <w:r>
        <w:t xml:space="preserve">PNI </w:t>
      </w:r>
    </w:p>
    <w:p w14:paraId="2E1A1C0F" w14:textId="77777777" w:rsidR="00C068F7" w:rsidRDefault="00000000">
      <w:pPr>
        <w:spacing w:after="0"/>
      </w:pPr>
      <w:r>
        <w:t xml:space="preserve"> </w:t>
      </w:r>
    </w:p>
    <w:p w14:paraId="3AB3393A" w14:textId="77777777" w:rsidR="00C068F7" w:rsidRDefault="00000000">
      <w:pPr>
        <w:spacing w:after="7" w:line="269" w:lineRule="auto"/>
        <w:ind w:left="134" w:right="2" w:hanging="10"/>
      </w:pPr>
      <w:r>
        <w:t xml:space="preserve">For students rotating in </w:t>
      </w:r>
      <w:proofErr w:type="gramStart"/>
      <w:r>
        <w:t>a Princeton</w:t>
      </w:r>
      <w:proofErr w:type="gramEnd"/>
      <w:r>
        <w:t xml:space="preserve"> lab, sign below to confirm that you have read and understand the selection process, outlined on page two of this form. </w:t>
      </w:r>
    </w:p>
    <w:p w14:paraId="08A72E61" w14:textId="77777777" w:rsidR="00C068F7" w:rsidRDefault="00000000">
      <w:pPr>
        <w:spacing w:after="21"/>
      </w:pPr>
      <w:r>
        <w:rPr>
          <w:sz w:val="20"/>
        </w:rPr>
        <w:t xml:space="preserve"> </w:t>
      </w:r>
    </w:p>
    <w:p w14:paraId="10AAFD95" w14:textId="77777777" w:rsidR="00C068F7" w:rsidRDefault="00000000">
      <w:pPr>
        <w:spacing w:after="0"/>
      </w:pPr>
      <w:r>
        <w:rPr>
          <w:sz w:val="20"/>
        </w:rPr>
        <w:t xml:space="preserve"> </w:t>
      </w:r>
    </w:p>
    <w:p w14:paraId="0ACEF567" w14:textId="77777777" w:rsidR="00C068F7" w:rsidRDefault="00000000">
      <w:pPr>
        <w:spacing w:after="133"/>
        <w:ind w:left="138"/>
      </w:pPr>
      <w:r>
        <w:rPr>
          <w:noProof/>
        </w:rPr>
        <mc:AlternateContent>
          <mc:Choice Requires="wpg">
            <w:drawing>
              <wp:inline distT="0" distB="0" distL="0" distR="0" wp14:anchorId="4A477D6B" wp14:editId="33A3499D">
                <wp:extent cx="4314457" cy="9106"/>
                <wp:effectExtent l="0" t="0" r="0" b="0"/>
                <wp:docPr id="1362" name="Group 1362"/>
                <wp:cNvGraphicFramePr/>
                <a:graphic xmlns:a="http://schemas.openxmlformats.org/drawingml/2006/main">
                  <a:graphicData uri="http://schemas.microsoft.com/office/word/2010/wordprocessingGroup">
                    <wpg:wgp>
                      <wpg:cNvGrpSpPr/>
                      <wpg:grpSpPr>
                        <a:xfrm>
                          <a:off x="0" y="0"/>
                          <a:ext cx="4314457" cy="9106"/>
                          <a:chOff x="0" y="0"/>
                          <a:chExt cx="4314457" cy="9106"/>
                        </a:xfrm>
                      </wpg:grpSpPr>
                      <wps:wsp>
                        <wps:cNvPr id="7" name="Shape 7"/>
                        <wps:cNvSpPr/>
                        <wps:spPr>
                          <a:xfrm>
                            <a:off x="0" y="0"/>
                            <a:ext cx="4314457" cy="0"/>
                          </a:xfrm>
                          <a:custGeom>
                            <a:avLst/>
                            <a:gdLst/>
                            <a:ahLst/>
                            <a:cxnLst/>
                            <a:rect l="0" t="0" r="0" b="0"/>
                            <a:pathLst>
                              <a:path w="4314457">
                                <a:moveTo>
                                  <a:pt x="0" y="0"/>
                                </a:moveTo>
                                <a:lnTo>
                                  <a:pt x="4314457" y="0"/>
                                </a:lnTo>
                              </a:path>
                            </a:pathLst>
                          </a:custGeom>
                          <a:ln w="91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62" style="width:339.721pt;height:0.717pt;mso-position-horizontal-relative:char;mso-position-vertical-relative:line" coordsize="43144,91">
                <v:shape id="Shape 7" style="position:absolute;width:43144;height:0;left:0;top:0;" coordsize="4314457,0" path="m0,0l4314457,0">
                  <v:stroke weight="0.717pt" endcap="flat" joinstyle="round" on="true" color="#000000"/>
                  <v:fill on="false" color="#000000" opacity="0"/>
                </v:shape>
              </v:group>
            </w:pict>
          </mc:Fallback>
        </mc:AlternateContent>
      </w:r>
    </w:p>
    <w:p w14:paraId="40A933B4" w14:textId="77777777" w:rsidR="00C068F7" w:rsidRDefault="00000000">
      <w:pPr>
        <w:spacing w:after="51" w:line="269" w:lineRule="auto"/>
        <w:ind w:left="134" w:right="2" w:hanging="10"/>
      </w:pPr>
      <w:r>
        <w:t xml:space="preserve">Signature of student </w:t>
      </w:r>
    </w:p>
    <w:p w14:paraId="36315E94" w14:textId="77777777" w:rsidR="00C068F7" w:rsidRDefault="00000000">
      <w:pPr>
        <w:spacing w:after="0"/>
      </w:pPr>
      <w:r>
        <w:rPr>
          <w:sz w:val="20"/>
        </w:rPr>
        <w:t xml:space="preserve"> </w:t>
      </w:r>
    </w:p>
    <w:p w14:paraId="1F06139B" w14:textId="77777777" w:rsidR="00C068F7" w:rsidRDefault="00000000">
      <w:pPr>
        <w:spacing w:after="240"/>
        <w:ind w:left="110" w:right="-93"/>
      </w:pPr>
      <w:r>
        <w:rPr>
          <w:noProof/>
        </w:rPr>
        <mc:AlternateContent>
          <mc:Choice Requires="wpg">
            <w:drawing>
              <wp:inline distT="0" distB="0" distL="0" distR="0" wp14:anchorId="1A4BDA6A" wp14:editId="6B06C7D5">
                <wp:extent cx="5980176" cy="18288"/>
                <wp:effectExtent l="0" t="0" r="0" b="0"/>
                <wp:docPr id="1363" name="Group 1363"/>
                <wp:cNvGraphicFramePr/>
                <a:graphic xmlns:a="http://schemas.openxmlformats.org/drawingml/2006/main">
                  <a:graphicData uri="http://schemas.microsoft.com/office/word/2010/wordprocessingGroup">
                    <wpg:wgp>
                      <wpg:cNvGrpSpPr/>
                      <wpg:grpSpPr>
                        <a:xfrm>
                          <a:off x="0" y="0"/>
                          <a:ext cx="5980176" cy="18288"/>
                          <a:chOff x="0" y="0"/>
                          <a:chExt cx="5980176" cy="18288"/>
                        </a:xfrm>
                      </wpg:grpSpPr>
                      <wps:wsp>
                        <wps:cNvPr id="1731" name="Shape 1731"/>
                        <wps:cNvSpPr/>
                        <wps:spPr>
                          <a:xfrm>
                            <a:off x="0" y="0"/>
                            <a:ext cx="5980176" cy="18288"/>
                          </a:xfrm>
                          <a:custGeom>
                            <a:avLst/>
                            <a:gdLst/>
                            <a:ahLst/>
                            <a:cxnLst/>
                            <a:rect l="0" t="0" r="0" b="0"/>
                            <a:pathLst>
                              <a:path w="5980176" h="18288">
                                <a:moveTo>
                                  <a:pt x="0" y="0"/>
                                </a:moveTo>
                                <a:lnTo>
                                  <a:pt x="5980176" y="0"/>
                                </a:lnTo>
                                <a:lnTo>
                                  <a:pt x="5980176"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3" style="width:470.88pt;height:1.44pt;mso-position-horizontal-relative:char;mso-position-vertical-relative:line" coordsize="59801,182">
                <v:shape id="Shape 1732" style="position:absolute;width:59801;height:182;left:0;top:0;" coordsize="5980176,18288" path="m0,0l5980176,0l5980176,18288l0,18288l0,0">
                  <v:stroke weight="0pt" endcap="flat" joinstyle="round" on="false" color="#000000" opacity="0"/>
                  <v:fill on="true" color="#000000"/>
                </v:shape>
              </v:group>
            </w:pict>
          </mc:Fallback>
        </mc:AlternateContent>
      </w:r>
    </w:p>
    <w:p w14:paraId="472AF1DB" w14:textId="77777777" w:rsidR="00C068F7" w:rsidRDefault="00000000">
      <w:pPr>
        <w:spacing w:after="205" w:line="269" w:lineRule="auto"/>
        <w:ind w:left="134" w:right="2" w:hanging="10"/>
      </w:pPr>
      <w:r>
        <w:t xml:space="preserve">The PI attests that adequate funding resources are available to support the student for up to four years. Princeton University and the home department do not provide tuition or stipend for MD/PhD students. </w:t>
      </w:r>
    </w:p>
    <w:p w14:paraId="558D4283" w14:textId="77777777" w:rsidR="00C068F7" w:rsidRDefault="00000000">
      <w:pPr>
        <w:spacing w:after="164" w:line="269" w:lineRule="auto"/>
        <w:ind w:left="134" w:right="2" w:hanging="10"/>
      </w:pPr>
      <w:r>
        <w:t xml:space="preserve">Approved by PI in whose laboratory student will rotate: </w:t>
      </w:r>
    </w:p>
    <w:p w14:paraId="273D8145" w14:textId="77777777" w:rsidR="00C068F7" w:rsidRDefault="00000000">
      <w:pPr>
        <w:spacing w:after="0"/>
      </w:pPr>
      <w:r>
        <w:rPr>
          <w:sz w:val="20"/>
        </w:rPr>
        <w:t xml:space="preserve"> </w:t>
      </w:r>
    </w:p>
    <w:p w14:paraId="7D94FA32" w14:textId="77777777" w:rsidR="00C068F7" w:rsidRDefault="00000000">
      <w:pPr>
        <w:spacing w:after="134"/>
        <w:ind w:left="138"/>
      </w:pPr>
      <w:r>
        <w:rPr>
          <w:noProof/>
        </w:rPr>
        <mc:AlternateContent>
          <mc:Choice Requires="wpg">
            <w:drawing>
              <wp:inline distT="0" distB="0" distL="0" distR="0" wp14:anchorId="7E2D2079" wp14:editId="2443C9F4">
                <wp:extent cx="4314457" cy="9106"/>
                <wp:effectExtent l="0" t="0" r="0" b="0"/>
                <wp:docPr id="1364" name="Group 1364"/>
                <wp:cNvGraphicFramePr/>
                <a:graphic xmlns:a="http://schemas.openxmlformats.org/drawingml/2006/main">
                  <a:graphicData uri="http://schemas.microsoft.com/office/word/2010/wordprocessingGroup">
                    <wpg:wgp>
                      <wpg:cNvGrpSpPr/>
                      <wpg:grpSpPr>
                        <a:xfrm>
                          <a:off x="0" y="0"/>
                          <a:ext cx="4314457" cy="9106"/>
                          <a:chOff x="0" y="0"/>
                          <a:chExt cx="4314457" cy="9106"/>
                        </a:xfrm>
                      </wpg:grpSpPr>
                      <wps:wsp>
                        <wps:cNvPr id="9" name="Shape 9"/>
                        <wps:cNvSpPr/>
                        <wps:spPr>
                          <a:xfrm>
                            <a:off x="0" y="0"/>
                            <a:ext cx="4314457" cy="0"/>
                          </a:xfrm>
                          <a:custGeom>
                            <a:avLst/>
                            <a:gdLst/>
                            <a:ahLst/>
                            <a:cxnLst/>
                            <a:rect l="0" t="0" r="0" b="0"/>
                            <a:pathLst>
                              <a:path w="4314457">
                                <a:moveTo>
                                  <a:pt x="0" y="0"/>
                                </a:moveTo>
                                <a:lnTo>
                                  <a:pt x="4314457" y="0"/>
                                </a:lnTo>
                              </a:path>
                            </a:pathLst>
                          </a:custGeom>
                          <a:ln w="91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64" style="width:339.721pt;height:0.717pt;mso-position-horizontal-relative:char;mso-position-vertical-relative:line" coordsize="43144,91">
                <v:shape id="Shape 9" style="position:absolute;width:43144;height:0;left:0;top:0;" coordsize="4314457,0" path="m0,0l4314457,0">
                  <v:stroke weight="0.717pt" endcap="flat" joinstyle="round" on="true" color="#000000"/>
                  <v:fill on="false" color="#000000" opacity="0"/>
                </v:shape>
              </v:group>
            </w:pict>
          </mc:Fallback>
        </mc:AlternateContent>
      </w:r>
    </w:p>
    <w:p w14:paraId="574F50F7" w14:textId="77777777" w:rsidR="00C068F7" w:rsidRDefault="00000000">
      <w:pPr>
        <w:spacing w:after="51" w:line="269" w:lineRule="auto"/>
        <w:ind w:left="134" w:right="2" w:hanging="10"/>
      </w:pPr>
      <w:r>
        <w:t xml:space="preserve">Signature of PI </w:t>
      </w:r>
    </w:p>
    <w:p w14:paraId="18E1F6DD" w14:textId="77777777" w:rsidR="00C068F7" w:rsidRDefault="00000000">
      <w:pPr>
        <w:spacing w:after="0"/>
      </w:pPr>
      <w:r>
        <w:rPr>
          <w:sz w:val="20"/>
        </w:rPr>
        <w:t xml:space="preserve"> </w:t>
      </w:r>
    </w:p>
    <w:p w14:paraId="2FC83BAD" w14:textId="77777777" w:rsidR="00C068F7" w:rsidRDefault="00000000">
      <w:pPr>
        <w:spacing w:after="241"/>
        <w:ind w:left="110" w:right="-93"/>
      </w:pPr>
      <w:r>
        <w:rPr>
          <w:noProof/>
        </w:rPr>
        <mc:AlternateContent>
          <mc:Choice Requires="wpg">
            <w:drawing>
              <wp:inline distT="0" distB="0" distL="0" distR="0" wp14:anchorId="57A76331" wp14:editId="4B952891">
                <wp:extent cx="5980176" cy="18289"/>
                <wp:effectExtent l="0" t="0" r="0" b="0"/>
                <wp:docPr id="1365" name="Group 1365"/>
                <wp:cNvGraphicFramePr/>
                <a:graphic xmlns:a="http://schemas.openxmlformats.org/drawingml/2006/main">
                  <a:graphicData uri="http://schemas.microsoft.com/office/word/2010/wordprocessingGroup">
                    <wpg:wgp>
                      <wpg:cNvGrpSpPr/>
                      <wpg:grpSpPr>
                        <a:xfrm>
                          <a:off x="0" y="0"/>
                          <a:ext cx="5980176" cy="18289"/>
                          <a:chOff x="0" y="0"/>
                          <a:chExt cx="5980176" cy="18289"/>
                        </a:xfrm>
                      </wpg:grpSpPr>
                      <wps:wsp>
                        <wps:cNvPr id="1733" name="Shape 1733"/>
                        <wps:cNvSpPr/>
                        <wps:spPr>
                          <a:xfrm>
                            <a:off x="0" y="0"/>
                            <a:ext cx="5980176" cy="18289"/>
                          </a:xfrm>
                          <a:custGeom>
                            <a:avLst/>
                            <a:gdLst/>
                            <a:ahLst/>
                            <a:cxnLst/>
                            <a:rect l="0" t="0" r="0" b="0"/>
                            <a:pathLst>
                              <a:path w="5980176" h="18289">
                                <a:moveTo>
                                  <a:pt x="0" y="0"/>
                                </a:moveTo>
                                <a:lnTo>
                                  <a:pt x="5980176" y="0"/>
                                </a:lnTo>
                                <a:lnTo>
                                  <a:pt x="5980176" y="18289"/>
                                </a:lnTo>
                                <a:lnTo>
                                  <a:pt x="0" y="182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5" style="width:470.88pt;height:1.44006pt;mso-position-horizontal-relative:char;mso-position-vertical-relative:line" coordsize="59801,182">
                <v:shape id="Shape 1734" style="position:absolute;width:59801;height:182;left:0;top:0;" coordsize="5980176,18289" path="m0,0l5980176,0l5980176,18289l0,18289l0,0">
                  <v:stroke weight="0pt" endcap="flat" joinstyle="round" on="false" color="#000000" opacity="0"/>
                  <v:fill on="true" color="#000000"/>
                </v:shape>
              </v:group>
            </w:pict>
          </mc:Fallback>
        </mc:AlternateContent>
      </w:r>
    </w:p>
    <w:p w14:paraId="2FA628F3" w14:textId="77777777" w:rsidR="00C068F7" w:rsidRDefault="00000000">
      <w:pPr>
        <w:spacing w:after="166" w:line="269" w:lineRule="auto"/>
        <w:ind w:left="134" w:right="2" w:hanging="10"/>
      </w:pPr>
      <w:r>
        <w:t xml:space="preserve">Approved by Princeton co-director: </w:t>
      </w:r>
    </w:p>
    <w:p w14:paraId="147DC899" w14:textId="77777777" w:rsidR="00C068F7" w:rsidRDefault="00000000">
      <w:pPr>
        <w:spacing w:after="0"/>
      </w:pPr>
      <w:r>
        <w:rPr>
          <w:sz w:val="20"/>
        </w:rPr>
        <w:t xml:space="preserve"> </w:t>
      </w:r>
    </w:p>
    <w:p w14:paraId="388552A6" w14:textId="77777777" w:rsidR="00C068F7" w:rsidRDefault="00000000">
      <w:pPr>
        <w:spacing w:after="134"/>
        <w:ind w:left="138"/>
      </w:pPr>
      <w:r>
        <w:rPr>
          <w:noProof/>
        </w:rPr>
        <mc:AlternateContent>
          <mc:Choice Requires="wpg">
            <w:drawing>
              <wp:inline distT="0" distB="0" distL="0" distR="0" wp14:anchorId="34420D61" wp14:editId="65081FBF">
                <wp:extent cx="4314457" cy="9106"/>
                <wp:effectExtent l="0" t="0" r="0" b="0"/>
                <wp:docPr id="1366" name="Group 1366"/>
                <wp:cNvGraphicFramePr/>
                <a:graphic xmlns:a="http://schemas.openxmlformats.org/drawingml/2006/main">
                  <a:graphicData uri="http://schemas.microsoft.com/office/word/2010/wordprocessingGroup">
                    <wpg:wgp>
                      <wpg:cNvGrpSpPr/>
                      <wpg:grpSpPr>
                        <a:xfrm>
                          <a:off x="0" y="0"/>
                          <a:ext cx="4314457" cy="9106"/>
                          <a:chOff x="0" y="0"/>
                          <a:chExt cx="4314457" cy="9106"/>
                        </a:xfrm>
                      </wpg:grpSpPr>
                      <wps:wsp>
                        <wps:cNvPr id="11" name="Shape 11"/>
                        <wps:cNvSpPr/>
                        <wps:spPr>
                          <a:xfrm>
                            <a:off x="0" y="0"/>
                            <a:ext cx="4314457" cy="0"/>
                          </a:xfrm>
                          <a:custGeom>
                            <a:avLst/>
                            <a:gdLst/>
                            <a:ahLst/>
                            <a:cxnLst/>
                            <a:rect l="0" t="0" r="0" b="0"/>
                            <a:pathLst>
                              <a:path w="4314457">
                                <a:moveTo>
                                  <a:pt x="0" y="0"/>
                                </a:moveTo>
                                <a:lnTo>
                                  <a:pt x="4314457" y="0"/>
                                </a:lnTo>
                              </a:path>
                            </a:pathLst>
                          </a:custGeom>
                          <a:ln w="91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66" style="width:339.721pt;height:0.717pt;mso-position-horizontal-relative:char;mso-position-vertical-relative:line" coordsize="43144,91">
                <v:shape id="Shape 11" style="position:absolute;width:43144;height:0;left:0;top:0;" coordsize="4314457,0" path="m0,0l4314457,0">
                  <v:stroke weight="0.717pt" endcap="flat" joinstyle="round" on="true" color="#000000"/>
                  <v:fill on="false" color="#000000" opacity="0"/>
                </v:shape>
              </v:group>
            </w:pict>
          </mc:Fallback>
        </mc:AlternateContent>
      </w:r>
    </w:p>
    <w:p w14:paraId="6DC08591" w14:textId="77777777" w:rsidR="00C068F7" w:rsidRDefault="00000000">
      <w:pPr>
        <w:spacing w:after="51" w:line="269" w:lineRule="auto"/>
        <w:ind w:left="134" w:right="2" w:hanging="10"/>
      </w:pPr>
      <w:r>
        <w:lastRenderedPageBreak/>
        <w:t xml:space="preserve">Signature - Daniel A. </w:t>
      </w:r>
      <w:proofErr w:type="spellStart"/>
      <w:r>
        <w:t>Notterman</w:t>
      </w:r>
      <w:proofErr w:type="spellEnd"/>
      <w:r>
        <w:t xml:space="preserve"> </w:t>
      </w:r>
    </w:p>
    <w:p w14:paraId="0DD0EEA9" w14:textId="77777777" w:rsidR="00C068F7" w:rsidRDefault="00000000">
      <w:pPr>
        <w:spacing w:after="0"/>
      </w:pPr>
      <w:r>
        <w:rPr>
          <w:sz w:val="20"/>
        </w:rPr>
        <w:t xml:space="preserve"> </w:t>
      </w:r>
    </w:p>
    <w:p w14:paraId="23607AED" w14:textId="77777777" w:rsidR="00C068F7" w:rsidRDefault="00000000">
      <w:pPr>
        <w:spacing w:after="242"/>
        <w:ind w:left="110" w:right="-93"/>
      </w:pPr>
      <w:r>
        <w:rPr>
          <w:noProof/>
        </w:rPr>
        <mc:AlternateContent>
          <mc:Choice Requires="wpg">
            <w:drawing>
              <wp:inline distT="0" distB="0" distL="0" distR="0" wp14:anchorId="03B6D69B" wp14:editId="1853A139">
                <wp:extent cx="5980176" cy="18288"/>
                <wp:effectExtent l="0" t="0" r="0" b="0"/>
                <wp:docPr id="1367" name="Group 1367"/>
                <wp:cNvGraphicFramePr/>
                <a:graphic xmlns:a="http://schemas.openxmlformats.org/drawingml/2006/main">
                  <a:graphicData uri="http://schemas.microsoft.com/office/word/2010/wordprocessingGroup">
                    <wpg:wgp>
                      <wpg:cNvGrpSpPr/>
                      <wpg:grpSpPr>
                        <a:xfrm>
                          <a:off x="0" y="0"/>
                          <a:ext cx="5980176" cy="18288"/>
                          <a:chOff x="0" y="0"/>
                          <a:chExt cx="5980176" cy="18288"/>
                        </a:xfrm>
                      </wpg:grpSpPr>
                      <wps:wsp>
                        <wps:cNvPr id="1735" name="Shape 1735"/>
                        <wps:cNvSpPr/>
                        <wps:spPr>
                          <a:xfrm>
                            <a:off x="0" y="0"/>
                            <a:ext cx="5980176" cy="18288"/>
                          </a:xfrm>
                          <a:custGeom>
                            <a:avLst/>
                            <a:gdLst/>
                            <a:ahLst/>
                            <a:cxnLst/>
                            <a:rect l="0" t="0" r="0" b="0"/>
                            <a:pathLst>
                              <a:path w="5980176" h="18288">
                                <a:moveTo>
                                  <a:pt x="0" y="0"/>
                                </a:moveTo>
                                <a:lnTo>
                                  <a:pt x="5980176" y="0"/>
                                </a:lnTo>
                                <a:lnTo>
                                  <a:pt x="5980176"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7" style="width:470.88pt;height:1.44pt;mso-position-horizontal-relative:char;mso-position-vertical-relative:line" coordsize="59801,182">
                <v:shape id="Shape 1736" style="position:absolute;width:59801;height:182;left:0;top:0;" coordsize="5980176,18288" path="m0,0l5980176,0l5980176,18288l0,18288l0,0">
                  <v:stroke weight="0pt" endcap="flat" joinstyle="round" on="false" color="#000000" opacity="0"/>
                  <v:fill on="true" color="#000000"/>
                </v:shape>
              </v:group>
            </w:pict>
          </mc:Fallback>
        </mc:AlternateContent>
      </w:r>
    </w:p>
    <w:p w14:paraId="47588C0C" w14:textId="77777777" w:rsidR="00C068F7" w:rsidRDefault="00000000">
      <w:pPr>
        <w:spacing w:after="166" w:line="269" w:lineRule="auto"/>
        <w:ind w:left="134" w:right="2" w:hanging="10"/>
      </w:pPr>
      <w:r>
        <w:t xml:space="preserve">For rotations in PNI labs only - Approved by NEU MD/PhD program director: </w:t>
      </w:r>
    </w:p>
    <w:p w14:paraId="2B0179CF" w14:textId="77777777" w:rsidR="00C068F7" w:rsidRDefault="00000000">
      <w:pPr>
        <w:spacing w:after="0"/>
      </w:pPr>
      <w:r>
        <w:rPr>
          <w:sz w:val="20"/>
        </w:rPr>
        <w:t xml:space="preserve"> </w:t>
      </w:r>
    </w:p>
    <w:p w14:paraId="72AABEAE" w14:textId="77777777" w:rsidR="00C068F7" w:rsidRDefault="00000000">
      <w:pPr>
        <w:spacing w:after="131"/>
        <w:ind w:left="139"/>
      </w:pPr>
      <w:r>
        <w:rPr>
          <w:noProof/>
        </w:rPr>
        <mc:AlternateContent>
          <mc:Choice Requires="wpg">
            <w:drawing>
              <wp:inline distT="0" distB="0" distL="0" distR="0" wp14:anchorId="5B5CC1ED" wp14:editId="1088801C">
                <wp:extent cx="4314457" cy="9106"/>
                <wp:effectExtent l="0" t="0" r="0" b="0"/>
                <wp:docPr id="1368" name="Group 1368"/>
                <wp:cNvGraphicFramePr/>
                <a:graphic xmlns:a="http://schemas.openxmlformats.org/drawingml/2006/main">
                  <a:graphicData uri="http://schemas.microsoft.com/office/word/2010/wordprocessingGroup">
                    <wpg:wgp>
                      <wpg:cNvGrpSpPr/>
                      <wpg:grpSpPr>
                        <a:xfrm>
                          <a:off x="0" y="0"/>
                          <a:ext cx="4314457" cy="9106"/>
                          <a:chOff x="0" y="0"/>
                          <a:chExt cx="4314457" cy="9106"/>
                        </a:xfrm>
                      </wpg:grpSpPr>
                      <wps:wsp>
                        <wps:cNvPr id="13" name="Shape 13"/>
                        <wps:cNvSpPr/>
                        <wps:spPr>
                          <a:xfrm>
                            <a:off x="0" y="0"/>
                            <a:ext cx="4314457" cy="0"/>
                          </a:xfrm>
                          <a:custGeom>
                            <a:avLst/>
                            <a:gdLst/>
                            <a:ahLst/>
                            <a:cxnLst/>
                            <a:rect l="0" t="0" r="0" b="0"/>
                            <a:pathLst>
                              <a:path w="4314457">
                                <a:moveTo>
                                  <a:pt x="0" y="0"/>
                                </a:moveTo>
                                <a:lnTo>
                                  <a:pt x="4314457" y="0"/>
                                </a:lnTo>
                              </a:path>
                            </a:pathLst>
                          </a:custGeom>
                          <a:ln w="91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68" style="width:339.721pt;height:0.717pt;mso-position-horizontal-relative:char;mso-position-vertical-relative:line" coordsize="43144,91">
                <v:shape id="Shape 13" style="position:absolute;width:43144;height:0;left:0;top:0;" coordsize="4314457,0" path="m0,0l4314457,0">
                  <v:stroke weight="0.717pt" endcap="flat" joinstyle="round" on="true" color="#000000"/>
                  <v:fill on="false" color="#000000" opacity="0"/>
                </v:shape>
              </v:group>
            </w:pict>
          </mc:Fallback>
        </mc:AlternateContent>
      </w:r>
    </w:p>
    <w:p w14:paraId="1B621A2A" w14:textId="77777777" w:rsidR="00C068F7" w:rsidRDefault="00000000">
      <w:pPr>
        <w:spacing w:after="51" w:line="269" w:lineRule="auto"/>
        <w:ind w:left="134" w:right="2" w:hanging="10"/>
      </w:pPr>
      <w:r>
        <w:t xml:space="preserve">Signature - Samuel S. Wang </w:t>
      </w:r>
    </w:p>
    <w:p w14:paraId="1D9287F7" w14:textId="77777777" w:rsidR="00C068F7" w:rsidRDefault="00000000">
      <w:pPr>
        <w:pStyle w:val="Heading1"/>
      </w:pPr>
      <w:r>
        <w:t>Selection process for MD/PhD students who choose a lab at Princeton for their PhD</w:t>
      </w:r>
      <w:r>
        <w:rPr>
          <w:color w:val="000000"/>
        </w:rPr>
        <w:t xml:space="preserve"> </w:t>
      </w:r>
    </w:p>
    <w:p w14:paraId="1976C5E1" w14:textId="77777777" w:rsidR="00C068F7" w:rsidRDefault="00000000">
      <w:pPr>
        <w:spacing w:after="0"/>
      </w:pPr>
      <w:r>
        <w:rPr>
          <w:rFonts w:ascii="Arial" w:eastAsia="Arial" w:hAnsi="Arial" w:cs="Arial"/>
          <w:sz w:val="24"/>
        </w:rPr>
        <w:t xml:space="preserve"> </w:t>
      </w:r>
    </w:p>
    <w:p w14:paraId="7C921696" w14:textId="77777777" w:rsidR="00C068F7" w:rsidRDefault="00000000">
      <w:pPr>
        <w:numPr>
          <w:ilvl w:val="0"/>
          <w:numId w:val="2"/>
        </w:numPr>
        <w:spacing w:after="3" w:line="276" w:lineRule="auto"/>
        <w:ind w:hanging="360"/>
      </w:pPr>
      <w:r>
        <w:rPr>
          <w:rFonts w:ascii="Arial" w:eastAsia="Arial" w:hAnsi="Arial" w:cs="Arial"/>
        </w:rPr>
        <w:t xml:space="preserve">All graduate students at Rutgers or Princeton must have PI approval to start a laboratory rotation or join the laboratory for their PhD dissertation. </w:t>
      </w:r>
    </w:p>
    <w:p w14:paraId="0B796E22" w14:textId="77777777" w:rsidR="00C068F7" w:rsidRDefault="00000000">
      <w:pPr>
        <w:numPr>
          <w:ilvl w:val="0"/>
          <w:numId w:val="2"/>
        </w:numPr>
        <w:spacing w:after="3" w:line="276" w:lineRule="auto"/>
        <w:ind w:hanging="360"/>
      </w:pPr>
      <w:r>
        <w:rPr>
          <w:rFonts w:ascii="Arial" w:eastAsia="Arial" w:hAnsi="Arial" w:cs="Arial"/>
        </w:rPr>
        <w:t xml:space="preserve">When a student secures agreement from a PI for a Princeton rotation, they will submit a pre-rotation form that should indicate that they understand that there is a selection process and that they have read the procedure details. </w:t>
      </w:r>
    </w:p>
    <w:p w14:paraId="4C82C8B8" w14:textId="77777777" w:rsidR="00C068F7" w:rsidRDefault="00000000">
      <w:pPr>
        <w:numPr>
          <w:ilvl w:val="0"/>
          <w:numId w:val="2"/>
        </w:numPr>
        <w:spacing w:after="3" w:line="276" w:lineRule="auto"/>
        <w:ind w:hanging="360"/>
      </w:pPr>
      <w:r>
        <w:rPr>
          <w:rFonts w:ascii="Arial" w:eastAsia="Arial" w:hAnsi="Arial" w:cs="Arial"/>
        </w:rPr>
        <w:t xml:space="preserve">A post-rotation form should include a formative evaluation of the student’s performance by the PI that will be shared with the student. The form should clearly indicate whether the PI would take the student into their lab provided there is adequate funding, space, and satisfactory completion of M1-M2. </w:t>
      </w:r>
    </w:p>
    <w:p w14:paraId="505B27CA" w14:textId="77777777" w:rsidR="00C068F7" w:rsidRDefault="00000000">
      <w:pPr>
        <w:numPr>
          <w:ilvl w:val="0"/>
          <w:numId w:val="2"/>
        </w:numPr>
        <w:spacing w:after="0" w:line="275" w:lineRule="auto"/>
        <w:ind w:hanging="360"/>
      </w:pPr>
      <w:r>
        <w:rPr>
          <w:rFonts w:ascii="Arial" w:eastAsia="Arial" w:hAnsi="Arial" w:cs="Arial"/>
        </w:rPr>
        <w:t xml:space="preserve">On May 10, students who wish to join a Princeton lab must submit a ranking of at least two labs in which they wish to do their PhD work (minimum of 1 each at Rutgers and Princeton). </w:t>
      </w:r>
    </w:p>
    <w:p w14:paraId="54124E44" w14:textId="77777777" w:rsidR="00C068F7" w:rsidRDefault="00000000">
      <w:pPr>
        <w:numPr>
          <w:ilvl w:val="0"/>
          <w:numId w:val="2"/>
        </w:numPr>
        <w:spacing w:after="3" w:line="276" w:lineRule="auto"/>
        <w:ind w:hanging="360"/>
      </w:pPr>
      <w:r>
        <w:rPr>
          <w:rFonts w:ascii="Arial" w:eastAsia="Arial" w:hAnsi="Arial" w:cs="Arial"/>
        </w:rPr>
        <w:t xml:space="preserve">If the number of students who rank </w:t>
      </w:r>
      <w:proofErr w:type="gramStart"/>
      <w:r>
        <w:rPr>
          <w:rFonts w:ascii="Arial" w:eastAsia="Arial" w:hAnsi="Arial" w:cs="Arial"/>
        </w:rPr>
        <w:t>a Princeton</w:t>
      </w:r>
      <w:proofErr w:type="gramEnd"/>
      <w:r>
        <w:rPr>
          <w:rFonts w:ascii="Arial" w:eastAsia="Arial" w:hAnsi="Arial" w:cs="Arial"/>
        </w:rPr>
        <w:t xml:space="preserve"> lab as their first choice exceeds the limit set by Princeton Graduate School (3 for MOL, 2 for PNI, not interchangeable), a committee will be convened to discuss and recommend placement. </w:t>
      </w:r>
    </w:p>
    <w:p w14:paraId="5D517765" w14:textId="77777777" w:rsidR="00C068F7" w:rsidRDefault="00000000">
      <w:pPr>
        <w:numPr>
          <w:ilvl w:val="1"/>
          <w:numId w:val="2"/>
        </w:numPr>
        <w:spacing w:after="0" w:line="275" w:lineRule="auto"/>
        <w:ind w:left="1567" w:right="83" w:hanging="360"/>
        <w:jc w:val="both"/>
      </w:pPr>
      <w:r>
        <w:rPr>
          <w:rFonts w:ascii="Arial" w:eastAsia="Arial" w:hAnsi="Arial" w:cs="Arial"/>
        </w:rPr>
        <w:t xml:space="preserve">Committee members: All Princeton faculty who have been selected, the MD/PhD leadership team and the head of the Molecular Biology and Neuroscience Graduate Programs graduate programs). </w:t>
      </w:r>
    </w:p>
    <w:p w14:paraId="195E3EBA" w14:textId="77777777" w:rsidR="00C068F7" w:rsidRDefault="00000000">
      <w:pPr>
        <w:numPr>
          <w:ilvl w:val="1"/>
          <w:numId w:val="2"/>
        </w:numPr>
        <w:spacing w:after="0" w:line="275" w:lineRule="auto"/>
        <w:ind w:left="1567" w:right="83" w:hanging="360"/>
        <w:jc w:val="both"/>
      </w:pPr>
      <w:r>
        <w:rPr>
          <w:rFonts w:ascii="Arial" w:eastAsia="Arial" w:hAnsi="Arial" w:cs="Arial"/>
        </w:rPr>
        <w:t xml:space="preserve">This meeting will be used to discuss distribution of students in accordance with Princeton policies on the MD/PhD student placement. Strengths, weaknesses, and </w:t>
      </w:r>
      <w:proofErr w:type="gramStart"/>
      <w:r>
        <w:rPr>
          <w:rFonts w:ascii="Arial" w:eastAsia="Arial" w:hAnsi="Arial" w:cs="Arial"/>
        </w:rPr>
        <w:t>alternate choice</w:t>
      </w:r>
      <w:proofErr w:type="gramEnd"/>
      <w:r>
        <w:rPr>
          <w:rFonts w:ascii="Arial" w:eastAsia="Arial" w:hAnsi="Arial" w:cs="Arial"/>
        </w:rPr>
        <w:t xml:space="preserve">(s) of the students will also be discussed. </w:t>
      </w:r>
    </w:p>
    <w:p w14:paraId="4F9921AA" w14:textId="77777777" w:rsidR="00C068F7" w:rsidRDefault="00000000">
      <w:pPr>
        <w:numPr>
          <w:ilvl w:val="0"/>
          <w:numId w:val="2"/>
        </w:numPr>
        <w:spacing w:after="3" w:line="276" w:lineRule="auto"/>
        <w:ind w:hanging="360"/>
      </w:pPr>
      <w:r>
        <w:rPr>
          <w:rFonts w:ascii="Arial" w:eastAsia="Arial" w:hAnsi="Arial" w:cs="Arial"/>
        </w:rPr>
        <w:t xml:space="preserve">The final determination of placement will be made by the Princeton MD/PhD program director, based on the recommendation of the committee. </w:t>
      </w:r>
    </w:p>
    <w:sectPr w:rsidR="00C068F7">
      <w:pgSz w:w="12240" w:h="15840"/>
      <w:pgMar w:top="580" w:right="1504" w:bottom="757" w:left="13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C7DAE"/>
    <w:multiLevelType w:val="hybridMultilevel"/>
    <w:tmpl w:val="E8A8F3A4"/>
    <w:lvl w:ilvl="0" w:tplc="98045C68">
      <w:start w:val="1"/>
      <w:numFmt w:val="bullet"/>
      <w:lvlText w:val=""/>
      <w:lvlJc w:val="left"/>
      <w:pPr>
        <w:ind w:left="26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A64A10">
      <w:start w:val="1"/>
      <w:numFmt w:val="bullet"/>
      <w:lvlText w:val="o"/>
      <w:lvlJc w:val="left"/>
      <w:pPr>
        <w:ind w:left="35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C1E1276">
      <w:start w:val="1"/>
      <w:numFmt w:val="bullet"/>
      <w:lvlText w:val="▪"/>
      <w:lvlJc w:val="left"/>
      <w:pPr>
        <w:ind w:left="42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C6FBDC">
      <w:start w:val="1"/>
      <w:numFmt w:val="bullet"/>
      <w:lvlText w:val="•"/>
      <w:lvlJc w:val="left"/>
      <w:pPr>
        <w:ind w:left="49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32A200">
      <w:start w:val="1"/>
      <w:numFmt w:val="bullet"/>
      <w:lvlText w:val="o"/>
      <w:lvlJc w:val="left"/>
      <w:pPr>
        <w:ind w:left="56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6A0EF8">
      <w:start w:val="1"/>
      <w:numFmt w:val="bullet"/>
      <w:lvlText w:val="▪"/>
      <w:lvlJc w:val="left"/>
      <w:pPr>
        <w:ind w:left="63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2984D7A">
      <w:start w:val="1"/>
      <w:numFmt w:val="bullet"/>
      <w:lvlText w:val="•"/>
      <w:lvlJc w:val="left"/>
      <w:pPr>
        <w:ind w:left="71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7546482">
      <w:start w:val="1"/>
      <w:numFmt w:val="bullet"/>
      <w:lvlText w:val="o"/>
      <w:lvlJc w:val="left"/>
      <w:pPr>
        <w:ind w:left="78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DC83174">
      <w:start w:val="1"/>
      <w:numFmt w:val="bullet"/>
      <w:lvlText w:val="▪"/>
      <w:lvlJc w:val="left"/>
      <w:pPr>
        <w:ind w:left="85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8971B1A"/>
    <w:multiLevelType w:val="hybridMultilevel"/>
    <w:tmpl w:val="D5F47554"/>
    <w:lvl w:ilvl="0" w:tplc="9998EC0E">
      <w:start w:val="1"/>
      <w:numFmt w:val="decimal"/>
      <w:lvlText w:val="%1."/>
      <w:lvlJc w:val="left"/>
      <w:pPr>
        <w:ind w:left="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205614">
      <w:start w:val="1"/>
      <w:numFmt w:val="lowerLetter"/>
      <w:lvlText w:val="%2."/>
      <w:lvlJc w:val="left"/>
      <w:pPr>
        <w:ind w:left="1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2EA8AA">
      <w:start w:val="1"/>
      <w:numFmt w:val="lowerRoman"/>
      <w:lvlText w:val="%3"/>
      <w:lvlJc w:val="left"/>
      <w:pPr>
        <w:ind w:left="2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3CAFE8">
      <w:start w:val="1"/>
      <w:numFmt w:val="decimal"/>
      <w:lvlText w:val="%4"/>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8C5C88">
      <w:start w:val="1"/>
      <w:numFmt w:val="lowerLetter"/>
      <w:lvlText w:val="%5"/>
      <w:lvlJc w:val="left"/>
      <w:pPr>
        <w:ind w:left="3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CE73A2">
      <w:start w:val="1"/>
      <w:numFmt w:val="lowerRoman"/>
      <w:lvlText w:val="%6"/>
      <w:lvlJc w:val="left"/>
      <w:pPr>
        <w:ind w:left="4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F0B764">
      <w:start w:val="1"/>
      <w:numFmt w:val="decimal"/>
      <w:lvlText w:val="%7"/>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1CB6D8">
      <w:start w:val="1"/>
      <w:numFmt w:val="lowerLetter"/>
      <w:lvlText w:val="%8"/>
      <w:lvlJc w:val="left"/>
      <w:pPr>
        <w:ind w:left="5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D6AB16">
      <w:start w:val="1"/>
      <w:numFmt w:val="lowerRoman"/>
      <w:lvlText w:val="%9"/>
      <w:lvlJc w:val="left"/>
      <w:pPr>
        <w:ind w:left="6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77341560">
    <w:abstractNumId w:val="0"/>
  </w:num>
  <w:num w:numId="2" w16cid:durableId="16286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8F7"/>
    <w:rsid w:val="00A70424"/>
    <w:rsid w:val="00C068F7"/>
    <w:rsid w:val="00FE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14919"/>
  <w15:docId w15:val="{A83C6588-405B-4710-9995-1206C138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15" w:line="259" w:lineRule="auto"/>
      <w:ind w:left="139"/>
      <w:outlineLvl w:val="0"/>
    </w:pPr>
    <w:rPr>
      <w:rFonts w:ascii="Arial" w:eastAsia="Arial" w:hAnsi="Arial" w:cs="Arial"/>
      <w:color w:val="0A539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A539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2524</Characters>
  <Application>Microsoft Office Word</Application>
  <DocSecurity>0</DocSecurity>
  <Lines>68</Lines>
  <Paragraphs>27</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DiMeglio</dc:creator>
  <cp:keywords/>
  <cp:lastModifiedBy>Jennifer Cerqueira</cp:lastModifiedBy>
  <cp:revision>2</cp:revision>
  <dcterms:created xsi:type="dcterms:W3CDTF">2026-08-19T18:00:00Z</dcterms:created>
  <dcterms:modified xsi:type="dcterms:W3CDTF">2026-08-19T18:00:00Z</dcterms:modified>
</cp:coreProperties>
</file>